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0C53" w:rsidRDefault="00000000" w:rsidP="00FF1C3D">
      <w:pPr>
        <w:widowControl w:val="0"/>
        <w:pBdr>
          <w:top w:val="nil"/>
          <w:left w:val="nil"/>
          <w:bottom w:val="nil"/>
          <w:right w:val="nil"/>
          <w:between w:val="nil"/>
        </w:pBdr>
        <w:ind w:right="4377"/>
        <w:rPr>
          <w:sz w:val="58"/>
          <w:szCs w:val="58"/>
        </w:rPr>
      </w:pPr>
      <w:r>
        <w:rPr>
          <w:rFonts w:ascii="Helvetica Neue" w:eastAsia="Helvetica Neue" w:hAnsi="Helvetica Neue" w:cs="Helvetica Neue"/>
          <w:b/>
          <w:sz w:val="58"/>
          <w:szCs w:val="58"/>
        </w:rPr>
        <w:t>4 hjørner</w:t>
      </w:r>
      <w:r>
        <w:rPr>
          <w:color w:val="000000"/>
          <w:sz w:val="58"/>
          <w:szCs w:val="58"/>
        </w:rPr>
        <w:t xml:space="preserve"> </w:t>
      </w:r>
    </w:p>
    <w:p w14:paraId="00000002" w14:textId="77777777" w:rsidR="00F50C53" w:rsidRDefault="00F50C53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 w:right="4377"/>
        <w:rPr>
          <w:sz w:val="24"/>
          <w:szCs w:val="24"/>
        </w:rPr>
      </w:pPr>
    </w:p>
    <w:p w14:paraId="00000003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-24" w:right="4377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Hensikt: </w:t>
      </w:r>
    </w:p>
    <w:p w14:paraId="00000004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-24" w:right="398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4-hjørner er en enkel måte å få elever til å diskutere rundt global problematikk og </w:t>
      </w:r>
    </w:p>
    <w:p w14:paraId="00000005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-24" w:right="518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prosjekt landets problematikk. Det skal også aktivt få elever til å tenke over sine </w:t>
      </w:r>
    </w:p>
    <w:p w14:paraId="00000006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-24" w:right="6436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meninger og muligheter. </w:t>
      </w:r>
    </w:p>
    <w:p w14:paraId="00000007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2"/>
        <w:ind w:left="-24" w:right="7094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Dette trenger du: </w:t>
      </w:r>
    </w:p>
    <w:p w14:paraId="00000008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-24" w:right="384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Et stort rom, fire lapper der det står: Enig, Uenig, Kanskje og Vet ikke. Om du har </w:t>
      </w:r>
    </w:p>
    <w:p w14:paraId="00000009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24" w:right="71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tilgang på prosjektor kan du gjerne bruke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powerpointen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til å vise frem de ulike </w:t>
      </w:r>
    </w:p>
    <w:p w14:paraId="0000000A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-24" w:right="7713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påstandene. </w:t>
      </w:r>
    </w:p>
    <w:p w14:paraId="0000000B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2"/>
        <w:ind w:left="-24" w:right="7684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Slik gjør du: </w:t>
      </w:r>
    </w:p>
    <w:p w14:paraId="0000000C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-24" w:right="24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Les opp en påstand om gangen og la eleven stille seg ved Enig, Uenig, Kanskje eller </w:t>
      </w:r>
    </w:p>
    <w:p w14:paraId="0000000D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-24" w:right="187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Vet ikke. Som leder av spillet kan man velge ut en tilfeldig person som skal forklare </w:t>
      </w:r>
    </w:p>
    <w:p w14:paraId="0000000E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24" w:right="816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hvorfor den personen står der. Men start gjerne, som oppvarming, med noen </w:t>
      </w:r>
    </w:p>
    <w:p w14:paraId="0000000F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-24" w:right="662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testpåstander som pizza er bedre enn taco, eller håndball er bedre enn fotball. </w:t>
      </w:r>
    </w:p>
    <w:p w14:paraId="00000010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9"/>
        <w:ind w:left="-24" w:right="331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Lykke til, og føl deg fri til å finne opp andre prosjektrelaterte påstander eller andre </w:t>
      </w:r>
    </w:p>
    <w:p w14:paraId="00000011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24" w:right="7051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globale påstander! </w:t>
      </w:r>
    </w:p>
    <w:p w14:paraId="00000012" w14:textId="77777777" w:rsidR="00F50C53" w:rsidRDefault="00F50C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ind w:left="-24" w:right="5827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013" w14:textId="77777777" w:rsidR="00F50C53" w:rsidRDefault="00F50C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ind w:left="-24" w:right="5827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00000014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ind w:left="-24" w:right="5827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Påstander:</w:t>
      </w:r>
    </w:p>
    <w:p w14:paraId="008869B9" w14:textId="6FDF9F5C" w:rsidR="00FF1C3D" w:rsidRDefault="00000000" w:rsidP="00FF1C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ind w:left="-24" w:right="5827"/>
        <w:rPr>
          <w:rFonts w:ascii="Helvetica Neue" w:eastAsia="Helvetica Neue" w:hAnsi="Helvetica Neue" w:cs="Helvetica Neue"/>
          <w:color w:val="000000"/>
          <w:sz w:val="24"/>
          <w:szCs w:val="24"/>
          <w:u w:val="single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  <w:u w:val="single"/>
        </w:rPr>
        <w:t xml:space="preserve">Prosjektrelatert: </w:t>
      </w:r>
      <w:r w:rsidR="00FF1C3D">
        <w:rPr>
          <w:rFonts w:ascii="Helvetica Neue" w:eastAsia="Helvetica Neue" w:hAnsi="Helvetica Neue" w:cs="Helvetica Neue"/>
          <w:color w:val="000000"/>
          <w:sz w:val="24"/>
          <w:szCs w:val="24"/>
          <w:u w:val="single"/>
        </w:rPr>
        <w:br/>
      </w:r>
    </w:p>
    <w:p w14:paraId="1F28E862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after="240"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Ungdom i Norge og Uganda er svært ulike.</w:t>
      </w:r>
    </w:p>
    <w:p w14:paraId="7F67A8AD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after="240"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Det er vanskelig å slite psykisk i Norge.</w:t>
      </w:r>
    </w:p>
    <w:p w14:paraId="46BEF413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after="240"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Det er tabu å snakke om psykisk helse.</w:t>
      </w:r>
    </w:p>
    <w:p w14:paraId="26A6673A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after="240"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Det er bra å føle på skam av og til.</w:t>
      </w:r>
    </w:p>
    <w:p w14:paraId="58D2EC3E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after="240"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Noen ganger er det bedre å ikke tenke på det som er vanskelig.</w:t>
      </w:r>
    </w:p>
    <w:p w14:paraId="2EBDEE00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after="240"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Det er greit å tulle med psykiske lidelser.</w:t>
      </w:r>
    </w:p>
    <w:p w14:paraId="476049EB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after="240"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Det er verre å slite med psykisk helse i Uganda enn i Norge.</w:t>
      </w:r>
    </w:p>
    <w:p w14:paraId="5400A6FE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after="240"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Det er viktig å snakke åpent om psykisk helse.</w:t>
      </w:r>
    </w:p>
    <w:p w14:paraId="38134A52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after="240"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Det er viktig at vi lærer om psykisk helse på skolen.</w:t>
      </w:r>
    </w:p>
    <w:p w14:paraId="571702C8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after="240"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Det er vanskelig å leve et godt liv uten tilgang på psykologer og et støtteapparat for psykisk helse.</w:t>
      </w:r>
    </w:p>
    <w:p w14:paraId="28D28814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after="240"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Det er ofte vanskelig å gjennomføre skolen og få en utdanning hvis man har en dårlig psykisk helse.</w:t>
      </w:r>
    </w:p>
    <w:p w14:paraId="2FBB1D71" w14:textId="77777777" w:rsidR="00FF1C3D" w:rsidRPr="00FF1C3D" w:rsidRDefault="00FF1C3D" w:rsidP="00FF1C3D">
      <w:pPr>
        <w:numPr>
          <w:ilvl w:val="0"/>
          <w:numId w:val="3"/>
        </w:numPr>
        <w:shd w:val="clear" w:color="auto" w:fill="FFFFFF"/>
        <w:spacing w:line="240" w:lineRule="auto"/>
        <w:ind w:left="900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F1C3D">
        <w:rPr>
          <w:rFonts w:ascii="Helvetica" w:eastAsia="Times New Roman" w:hAnsi="Helvetica" w:cs="Helvetica"/>
          <w:color w:val="000000"/>
          <w:sz w:val="24"/>
          <w:szCs w:val="24"/>
        </w:rPr>
        <w:t>Psykisk helse er like viktig som fysisk helse.</w:t>
      </w:r>
    </w:p>
    <w:p w14:paraId="7DE7265B" w14:textId="77777777" w:rsidR="00FF1C3D" w:rsidRPr="00FF1C3D" w:rsidRDefault="00FF1C3D" w:rsidP="00FF1C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ind w:right="5827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000001D" w14:textId="77777777" w:rsidR="00F50C5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ind w:left="-24" w:right="5"/>
        <w:rPr>
          <w:rFonts w:ascii="Helvetica Neue" w:eastAsia="Helvetica Neue" w:hAnsi="Helvetica Neue" w:cs="Helvetica Neue"/>
          <w:sz w:val="24"/>
          <w:szCs w:val="24"/>
          <w:u w:val="single"/>
        </w:rPr>
      </w:pPr>
      <w:r>
        <w:rPr>
          <w:rFonts w:ascii="Helvetica Neue" w:eastAsia="Helvetica Neue" w:hAnsi="Helvetica Neue" w:cs="Helvetica Neue"/>
          <w:sz w:val="24"/>
          <w:szCs w:val="24"/>
          <w:u w:val="single"/>
        </w:rPr>
        <w:t>Ikke prosjektrelatert:</w:t>
      </w:r>
      <w:r>
        <w:rPr>
          <w:rFonts w:ascii="Helvetica Neue" w:eastAsia="Helvetica Neue" w:hAnsi="Helvetica Neue" w:cs="Helvetica Neue"/>
          <w:color w:val="000000"/>
          <w:sz w:val="24"/>
          <w:szCs w:val="24"/>
          <w:u w:val="single"/>
        </w:rPr>
        <w:t xml:space="preserve"> </w:t>
      </w:r>
    </w:p>
    <w:p w14:paraId="0000001E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32"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Verden vil aldri bli kvitt fattigdom</w:t>
      </w:r>
    </w:p>
    <w:p w14:paraId="0000001F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 valgene vi tar er med på å påvirke verden</w:t>
      </w:r>
    </w:p>
    <w:p w14:paraId="00000020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Det er umulig å skape likhet mellom fattige og rike</w:t>
      </w:r>
    </w:p>
    <w:p w14:paraId="00000022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Operasjon Dagsverk burde heller gi nødhjelp enn å satse på utdanningsprosjekter</w:t>
      </w:r>
    </w:p>
    <w:p w14:paraId="00000023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Verden har blitt mer rettferdig de siste tiårene</w:t>
      </w:r>
    </w:p>
    <w:p w14:paraId="00000024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Vi burde heller hjelpe eldre og fattige i Norge enn å drive med bistand til utviklingsland</w:t>
      </w:r>
    </w:p>
    <w:p w14:paraId="00000025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Alle kan klare å komme seg ut av fattigdom hvis de bare prøver hardt nok</w:t>
      </w:r>
    </w:p>
    <w:p w14:paraId="00000027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Det lønner seg for hele samfunnet å satse på utdanning til ungdom</w:t>
      </w:r>
    </w:p>
    <w:p w14:paraId="00000028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Det er greit å bruke vold for å stoppe urettferdighet hvis man må</w:t>
      </w:r>
    </w:p>
    <w:p w14:paraId="00000029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Demokrati er alltid bedre enn diktatur</w:t>
      </w:r>
    </w:p>
    <w:p w14:paraId="0000002A" w14:textId="380A8DA3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Ungdom er ungdom uansett</w:t>
      </w:r>
      <w:r w:rsidR="00FF1C3D">
        <w:rPr>
          <w:rFonts w:ascii="Helvetica Neue" w:eastAsia="Helvetica Neue" w:hAnsi="Helvetica Neue" w:cs="Helvetica Neue"/>
          <w:sz w:val="24"/>
          <w:szCs w:val="24"/>
        </w:rPr>
        <w:t xml:space="preserve"> hvor de er født</w:t>
      </w:r>
    </w:p>
    <w:p w14:paraId="0000002B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Noen mennesker vil alltid ha dårligere forutsetninger enn andre</w:t>
      </w:r>
    </w:p>
    <w:p w14:paraId="0000002C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Handel fører til utvikling</w:t>
      </w:r>
    </w:p>
    <w:p w14:paraId="0000002D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 rike har blitt rike på bekostning av de fattige i verden</w:t>
      </w:r>
    </w:p>
    <w:p w14:paraId="0000002E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Noen mennesker er mer verdt enn andre</w:t>
      </w:r>
    </w:p>
    <w:p w14:paraId="0000002F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Et av kriteriene for at det er fred i et land, er at menneskene i det føler seg</w:t>
      </w:r>
      <w:r>
        <w:rPr>
          <w:rFonts w:ascii="Helvetica Neue" w:eastAsia="Helvetica Neue" w:hAnsi="Helvetica Neue" w:cs="Helvetica Neue"/>
          <w:sz w:val="24"/>
          <w:szCs w:val="24"/>
        </w:rPr>
        <w:br/>
        <w:t>trygge</w:t>
      </w:r>
    </w:p>
    <w:p w14:paraId="00000030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Vi kan aldri få 100% fred i verden</w:t>
      </w:r>
    </w:p>
    <w:p w14:paraId="00000031" w14:textId="77777777" w:rsidR="00F50C53" w:rsidRDefault="00000000" w:rsidP="00FF1C3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Det nytter å engasjere seg</w:t>
      </w:r>
    </w:p>
    <w:p w14:paraId="00000032" w14:textId="77777777" w:rsidR="00F50C53" w:rsidRDefault="00F50C53" w:rsidP="00FF1C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60" w:lineRule="auto"/>
        <w:ind w:left="335" w:right="4046"/>
        <w:rPr>
          <w:rFonts w:ascii="Helvetica Neue" w:eastAsia="Helvetica Neue" w:hAnsi="Helvetica Neue" w:cs="Helvetica Neue"/>
          <w:sz w:val="24"/>
          <w:szCs w:val="24"/>
        </w:rPr>
      </w:pPr>
    </w:p>
    <w:p w14:paraId="00000033" w14:textId="77777777" w:rsidR="00F50C53" w:rsidRDefault="00F50C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4"/>
        <w:ind w:left="-590" w:right="3643"/>
        <w:rPr>
          <w:color w:val="000000"/>
          <w:sz w:val="17"/>
          <w:szCs w:val="17"/>
        </w:rPr>
      </w:pPr>
    </w:p>
    <w:sectPr w:rsidR="00F50C53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266C3"/>
    <w:multiLevelType w:val="multilevel"/>
    <w:tmpl w:val="31FAA2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095887"/>
    <w:multiLevelType w:val="multilevel"/>
    <w:tmpl w:val="0DD4EA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A0485E"/>
    <w:multiLevelType w:val="multilevel"/>
    <w:tmpl w:val="8A0ED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E5033C"/>
    <w:multiLevelType w:val="multilevel"/>
    <w:tmpl w:val="9DD2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6494273">
    <w:abstractNumId w:val="1"/>
  </w:num>
  <w:num w:numId="2" w16cid:durableId="1548836192">
    <w:abstractNumId w:val="0"/>
  </w:num>
  <w:num w:numId="3" w16cid:durableId="248778018">
    <w:abstractNumId w:val="3"/>
  </w:num>
  <w:num w:numId="4" w16cid:durableId="1915622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53"/>
    <w:rsid w:val="00F50C53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E50F"/>
  <w15:docId w15:val="{2B779A07-D071-482F-8A3F-4ECB4F49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Mina Olsen</cp:lastModifiedBy>
  <cp:revision>2</cp:revision>
  <dcterms:created xsi:type="dcterms:W3CDTF">2022-08-24T13:29:00Z</dcterms:created>
  <dcterms:modified xsi:type="dcterms:W3CDTF">2022-08-24T13:29:00Z</dcterms:modified>
</cp:coreProperties>
</file>