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DFBEE"/>
  <w:body>
    <w:p w:rsidR="00000000" w:rsidDel="00000000" w:rsidP="00000000" w:rsidRDefault="00000000" w:rsidRPr="00000000" w14:paraId="00000001">
      <w:pPr>
        <w:pageBreakBefore w:val="0"/>
        <w:spacing w:after="0" w:line="276" w:lineRule="auto"/>
        <w:jc w:val="both"/>
        <w:rPr>
          <w:rFonts w:ascii="Instrument Sans" w:cs="Instrument Sans" w:eastAsia="Instrument Sans" w:hAnsi="Instrument Sans"/>
          <w:b w:val="1"/>
          <w:color w:val="00584b"/>
          <w:sz w:val="30"/>
          <w:szCs w:val="30"/>
        </w:rPr>
      </w:pPr>
      <w:r w:rsidDel="00000000" w:rsidR="00000000" w:rsidRPr="00000000">
        <w:rPr>
          <w:rFonts w:ascii="Instrument Sans" w:cs="Instrument Sans" w:eastAsia="Instrument Sans" w:hAnsi="Instrument Sans"/>
          <w:b w:val="1"/>
          <w:color w:val="00584b"/>
          <w:sz w:val="30"/>
          <w:szCs w:val="30"/>
          <w:rtl w:val="0"/>
        </w:rPr>
        <w:t xml:space="preserve">Kjære arbeidsgiver,</w:t>
      </w:r>
      <w:r w:rsidDel="00000000" w:rsidR="00000000" w:rsidRPr="00000000">
        <w:rPr>
          <w:rtl w:val="0"/>
        </w:rPr>
      </w:r>
    </w:p>
    <w:p w:rsidR="00000000" w:rsidDel="00000000" w:rsidP="00000000" w:rsidRDefault="00000000" w:rsidRPr="00000000" w14:paraId="00000002">
      <w:pPr>
        <w:pageBreakBefore w:val="0"/>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rtl w:val="0"/>
        </w:rPr>
        <w:t xml:space="preserve">Takk for at du støtter årets OD! </w:t>
      </w:r>
      <w:r w:rsidDel="00000000" w:rsidR="00000000" w:rsidRPr="00000000">
        <w:rPr>
          <w:rFonts w:ascii="Instrument Sans" w:cs="Instrument Sans" w:eastAsia="Instrument Sans" w:hAnsi="Instrument Sans"/>
          <w:rtl w:val="0"/>
        </w:rPr>
        <w:t xml:space="preserve">Her kommer litt info.</w:t>
      </w:r>
    </w:p>
    <w:p w:rsidR="00000000" w:rsidDel="00000000" w:rsidP="00000000" w:rsidRDefault="00000000" w:rsidRPr="00000000" w14:paraId="00000003">
      <w:pPr>
        <w:pageBreakBefore w:val="0"/>
        <w:spacing w:after="0" w:line="276" w:lineRule="auto"/>
        <w:jc w:val="both"/>
        <w:rPr>
          <w:rFonts w:ascii="Instrument Sans" w:cs="Instrument Sans" w:eastAsia="Instrument Sans" w:hAnsi="Instrument Sans"/>
        </w:rPr>
      </w:pPr>
      <w:r w:rsidDel="00000000" w:rsidR="00000000" w:rsidRPr="00000000">
        <w:rPr>
          <w:rtl w:val="0"/>
        </w:rPr>
      </w:r>
    </w:p>
    <w:p w:rsidR="00000000" w:rsidDel="00000000" w:rsidP="00000000" w:rsidRDefault="00000000" w:rsidRPr="00000000" w14:paraId="00000004">
      <w:pPr>
        <w:pageBreakBefore w:val="0"/>
        <w:spacing w:after="0" w:line="276" w:lineRule="auto"/>
        <w:jc w:val="both"/>
        <w:rPr>
          <w:rFonts w:ascii="Instrument Sans" w:cs="Instrument Sans" w:eastAsia="Instrument Sans" w:hAnsi="Instrument Sans"/>
          <w:b w:val="1"/>
          <w:color w:val="00584b"/>
        </w:rPr>
      </w:pPr>
      <w:r w:rsidDel="00000000" w:rsidR="00000000" w:rsidRPr="00000000">
        <w:rPr>
          <w:rFonts w:ascii="Instrument Sans" w:cs="Instrument Sans" w:eastAsia="Instrument Sans" w:hAnsi="Instrument Sans"/>
          <w:b w:val="1"/>
          <w:color w:val="00584b"/>
          <w:rtl w:val="0"/>
        </w:rPr>
        <w:t xml:space="preserve">Operasjon Dagsverk</w:t>
      </w:r>
    </w:p>
    <w:p w:rsidR="00000000" w:rsidDel="00000000" w:rsidP="00000000" w:rsidRDefault="00000000" w:rsidRPr="00000000" w14:paraId="00000005">
      <w:pPr>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rtl w:val="0"/>
        </w:rPr>
        <w:t xml:space="preserve">Operasjon Dagsverk (OD) er Norges største solidaritetsaksjon av, med og for ungdom. OD </w:t>
      </w:r>
      <w:r w:rsidDel="00000000" w:rsidR="00000000" w:rsidRPr="00000000">
        <w:rPr>
          <w:rFonts w:ascii="Instrument Sans" w:cs="Instrument Sans" w:eastAsia="Instrument Sans" w:hAnsi="Instrument Sans"/>
          <w:rtl w:val="0"/>
        </w:rPr>
        <w:t xml:space="preserve">bevisstgjør elever</w:t>
      </w:r>
      <w:r w:rsidDel="00000000" w:rsidR="00000000" w:rsidRPr="00000000">
        <w:rPr>
          <w:rFonts w:ascii="Instrument Sans" w:cs="Instrument Sans" w:eastAsia="Instrument Sans" w:hAnsi="Instrument Sans"/>
          <w:color w:val="202020"/>
          <w:rtl w:val="0"/>
        </w:rPr>
        <w:t xml:space="preserve"> i Norge om globale sammenhenger, og hvordan deres holdninger og handlinger forme</w:t>
      </w:r>
      <w:r w:rsidDel="00000000" w:rsidR="00000000" w:rsidRPr="00000000">
        <w:rPr>
          <w:rFonts w:ascii="Instrument Sans" w:cs="Instrument Sans" w:eastAsia="Instrument Sans" w:hAnsi="Instrument Sans"/>
          <w:rtl w:val="0"/>
        </w:rPr>
        <w:t xml:space="preserve">r verden. Elever kan støtte ungdom i andre deler av verden ved å jobbe på OD-dagen.</w:t>
      </w:r>
    </w:p>
    <w:p w:rsidR="00000000" w:rsidDel="00000000" w:rsidP="00000000" w:rsidRDefault="00000000" w:rsidRPr="00000000" w14:paraId="00000006">
      <w:pPr>
        <w:pageBreakBefore w:val="0"/>
        <w:spacing w:after="0" w:line="276" w:lineRule="auto"/>
        <w:jc w:val="both"/>
        <w:rPr>
          <w:rFonts w:ascii="Instrument Sans" w:cs="Instrument Sans" w:eastAsia="Instrument Sans" w:hAnsi="Instrument Sans"/>
        </w:rPr>
      </w:pPr>
      <w:r w:rsidDel="00000000" w:rsidR="00000000" w:rsidRPr="00000000">
        <w:rPr>
          <w:rtl w:val="0"/>
        </w:rPr>
      </w:r>
    </w:p>
    <w:p w:rsidR="00000000" w:rsidDel="00000000" w:rsidP="00000000" w:rsidRDefault="00000000" w:rsidRPr="00000000" w14:paraId="00000007">
      <w:pPr>
        <w:pageBreakBefore w:val="0"/>
        <w:spacing w:after="0" w:line="276" w:lineRule="auto"/>
        <w:jc w:val="both"/>
        <w:rPr>
          <w:rFonts w:ascii="Instrument Sans" w:cs="Instrument Sans" w:eastAsia="Instrument Sans" w:hAnsi="Instrument Sans"/>
          <w:b w:val="1"/>
          <w:color w:val="00584b"/>
        </w:rPr>
      </w:pPr>
      <w:r w:rsidDel="00000000" w:rsidR="00000000" w:rsidRPr="00000000">
        <w:rPr>
          <w:rFonts w:ascii="Instrument Sans" w:cs="Instrument Sans" w:eastAsia="Instrument Sans" w:hAnsi="Instrument Sans"/>
          <w:b w:val="1"/>
          <w:color w:val="00584b"/>
          <w:rtl w:val="0"/>
        </w:rPr>
        <w:t xml:space="preserve">Årets prosjekt- en bit av gangen</w:t>
      </w:r>
    </w:p>
    <w:p w:rsidR="00000000" w:rsidDel="00000000" w:rsidP="00000000" w:rsidRDefault="00000000" w:rsidRPr="00000000" w14:paraId="00000008">
      <w:pPr>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color w:val="202020"/>
          <w:rtl w:val="0"/>
        </w:rPr>
        <w:t xml:space="preserve">Årets OD-prosjekt er i samarbeid med Utviklingsfondet, og støtter ungdom i Guatemala. Urfolksungdom i Guatemala opplever sult som en trussel i møte med stadig mer uforutsigbare klimaendringer. Guatemala rammes hardt av klimaendringene, og det å dyrke nok mat blir bare vanskeligere. Ungdom ser avlinger visne, og hjem raseres av naturkatastrofer. Urfolksungdom i Guatemala ønsker å bli lyttet til og være en del av løsningen rundt matsikkerhet. Årets OD skal støtte ungdomsorganisasjoner som gir ungdom opplæring i klimatilpasset jordbruk slik at de får den kunnskapen de trenger for å produsere mat i et endret klima, og inntekt som bidrar til at de kan fullføre skolegangen. Les mer på </w:t>
      </w:r>
      <w:hyperlink r:id="rId7">
        <w:r w:rsidDel="00000000" w:rsidR="00000000" w:rsidRPr="00000000">
          <w:rPr>
            <w:rFonts w:ascii="Instrument Sans" w:cs="Instrument Sans" w:eastAsia="Instrument Sans" w:hAnsi="Instrument Sans"/>
            <w:color w:val="202020"/>
            <w:u w:val="single"/>
            <w:rtl w:val="0"/>
          </w:rPr>
          <w:t xml:space="preserve">od.no</w:t>
        </w:r>
      </w:hyperlink>
      <w:r w:rsidDel="00000000" w:rsidR="00000000" w:rsidRPr="00000000">
        <w:rPr>
          <w:rFonts w:ascii="Instrument Sans" w:cs="Instrument Sans" w:eastAsia="Instrument Sans" w:hAnsi="Instrument Sans"/>
          <w:rtl w:val="0"/>
        </w:rPr>
        <w:t xml:space="preserve">. </w:t>
      </w:r>
    </w:p>
    <w:p w:rsidR="00000000" w:rsidDel="00000000" w:rsidP="00000000" w:rsidRDefault="00000000" w:rsidRPr="00000000" w14:paraId="00000009">
      <w:pPr>
        <w:spacing w:after="0" w:line="276" w:lineRule="auto"/>
        <w:jc w:val="both"/>
        <w:rPr>
          <w:rFonts w:ascii="Instrument Sans" w:cs="Instrument Sans" w:eastAsia="Instrument Sans" w:hAnsi="Instrument Sans"/>
        </w:rPr>
      </w:pPr>
      <w:r w:rsidDel="00000000" w:rsidR="00000000" w:rsidRPr="00000000">
        <w:rPr>
          <w:rtl w:val="0"/>
        </w:rPr>
      </w:r>
    </w:p>
    <w:p w:rsidR="00000000" w:rsidDel="00000000" w:rsidP="00000000" w:rsidRDefault="00000000" w:rsidRPr="00000000" w14:paraId="0000000A">
      <w:pPr>
        <w:spacing w:after="0" w:line="276" w:lineRule="auto"/>
        <w:jc w:val="both"/>
        <w:rPr>
          <w:rFonts w:ascii="Instrument Sans" w:cs="Instrument Sans" w:eastAsia="Instrument Sans" w:hAnsi="Instrument Sans"/>
          <w:b w:val="1"/>
          <w:color w:val="00584b"/>
        </w:rPr>
      </w:pPr>
      <w:r w:rsidDel="00000000" w:rsidR="00000000" w:rsidRPr="00000000">
        <w:rPr>
          <w:rFonts w:ascii="Instrument Sans" w:cs="Instrument Sans" w:eastAsia="Instrument Sans" w:hAnsi="Instrument Sans"/>
          <w:b w:val="1"/>
          <w:color w:val="00584b"/>
          <w:rtl w:val="0"/>
        </w:rPr>
        <w:t xml:space="preserve">Om arbeidsgiverrollen</w:t>
      </w:r>
    </w:p>
    <w:p w:rsidR="00000000" w:rsidDel="00000000" w:rsidP="00000000" w:rsidRDefault="00000000" w:rsidRPr="00000000" w14:paraId="0000000B">
      <w:pPr>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rtl w:val="0"/>
        </w:rPr>
        <w:t xml:space="preserve">Som arbeidsgiver kan du bli kjent med- og inspirere unge arbeidstakere! Benytt også anledningen til å lære av ungdom, og kanskje OD kan synliggjøre deres engasjement og samfunnsansvar? Du velger selv hvor lenge jobben varer, men ikke lengre enn en vanlig skoledag.  Elevene er forsikret gjennom skolen når de jobber på OD-dagen.</w:t>
      </w:r>
    </w:p>
    <w:p w:rsidR="00000000" w:rsidDel="00000000" w:rsidP="00000000" w:rsidRDefault="00000000" w:rsidRPr="00000000" w14:paraId="0000000C">
      <w:pPr>
        <w:spacing w:after="0" w:line="276" w:lineRule="auto"/>
        <w:jc w:val="both"/>
        <w:rPr>
          <w:rFonts w:ascii="Instrument Sans" w:cs="Instrument Sans" w:eastAsia="Instrument Sans" w:hAnsi="Instrument Sans"/>
        </w:rPr>
      </w:pPr>
      <w:r w:rsidDel="00000000" w:rsidR="00000000" w:rsidRPr="00000000">
        <w:rPr>
          <w:rtl w:val="0"/>
        </w:rPr>
      </w:r>
    </w:p>
    <w:p w:rsidR="00000000" w:rsidDel="00000000" w:rsidP="00000000" w:rsidRDefault="00000000" w:rsidRPr="00000000" w14:paraId="0000000D">
      <w:pPr>
        <w:pageBreakBefore w:val="0"/>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b w:val="1"/>
          <w:color w:val="00584b"/>
          <w:rtl w:val="0"/>
        </w:rPr>
        <w:t xml:space="preserve">Betaling for dagsverk</w:t>
      </w:r>
      <w:r w:rsidDel="00000000" w:rsidR="00000000" w:rsidRPr="00000000">
        <w:rPr>
          <w:rtl w:val="0"/>
        </w:rPr>
      </w:r>
    </w:p>
    <w:p w:rsidR="00000000" w:rsidDel="00000000" w:rsidP="00000000" w:rsidRDefault="00000000" w:rsidRPr="00000000" w14:paraId="0000000E">
      <w:pPr>
        <w:spacing w:after="0" w:line="276" w:lineRule="auto"/>
        <w:jc w:val="both"/>
        <w:rPr>
          <w:rFonts w:ascii="Instrument Sans" w:cs="Instrument Sans" w:eastAsia="Instrument Sans" w:hAnsi="Instrument Sans"/>
        </w:rPr>
      </w:pPr>
      <w:r w:rsidDel="00000000" w:rsidR="00000000" w:rsidRPr="00000000">
        <w:rPr>
          <w:rFonts w:ascii="Instrument Sans" w:cs="Instrument Sans" w:eastAsia="Instrument Sans" w:hAnsi="Instrument Sans"/>
          <w:rtl w:val="0"/>
        </w:rPr>
        <w:t xml:space="preserve">Betaling gjøres på betale.od.no med Vipps, kort eller faktura. Om din bedrift er registrert med EHF sendes faktura med EHF.  </w:t>
      </w:r>
      <w:r w:rsidDel="00000000" w:rsidR="00000000" w:rsidRPr="00000000">
        <w:rPr>
          <w:rFonts w:ascii="Instrument Sans" w:cs="Instrument Sans" w:eastAsia="Instrument Sans" w:hAnsi="Instrument Sans"/>
          <w:rtl w:val="0"/>
        </w:rPr>
        <w:t xml:space="preserve">Veiledende minstepris for en elev er</w:t>
      </w:r>
      <w:commentRangeStart w:id="0"/>
      <w:r w:rsidDel="00000000" w:rsidR="00000000" w:rsidRPr="00000000">
        <w:rPr>
          <w:rFonts w:ascii="Instrument Sans" w:cs="Instrument Sans" w:eastAsia="Instrument Sans" w:hAnsi="Instrument Sans"/>
          <w:highlight w:val="yellow"/>
          <w:rtl w:val="0"/>
        </w:rPr>
        <w:t xml:space="preserve"> </w:t>
      </w:r>
      <w:r w:rsidDel="00000000" w:rsidR="00000000" w:rsidRPr="00000000">
        <w:rPr>
          <w:rFonts w:ascii="Instrument Sans" w:cs="Instrument Sans" w:eastAsia="Instrument Sans" w:hAnsi="Instrument Sans"/>
          <w:color w:val="ff0000"/>
          <w:highlight w:val="yellow"/>
          <w:rtl w:val="0"/>
        </w:rPr>
        <w:t xml:space="preserve">350,- (om dere er fra ungdomsskolen) / 450,- (om dere er fra VGS)</w:t>
      </w:r>
      <w:commentRangeEnd w:id="0"/>
      <w:r w:rsidDel="00000000" w:rsidR="00000000" w:rsidRPr="00000000">
        <w:commentReference w:id="0"/>
      </w:r>
      <w:r w:rsidDel="00000000" w:rsidR="00000000" w:rsidRPr="00000000">
        <w:rPr>
          <w:rFonts w:ascii="Instrument Sans" w:cs="Instrument Sans" w:eastAsia="Instrument Sans" w:hAnsi="Instrument Sans"/>
          <w:highlight w:val="yellow"/>
          <w:rtl w:val="0"/>
        </w:rPr>
        <w:t xml:space="preserve">.</w:t>
      </w:r>
      <w:r w:rsidDel="00000000" w:rsidR="00000000" w:rsidRPr="00000000">
        <w:rPr>
          <w:rFonts w:ascii="Instrument Sans" w:cs="Instrument Sans" w:eastAsia="Instrument Sans" w:hAnsi="Instrument Sans"/>
          <w:rtl w:val="0"/>
        </w:rPr>
        <w:t xml:space="preserve">Ved betaling genereres et referansenummer som skal skrives på elevens arbeidskort </w:t>
      </w:r>
      <w:r w:rsidDel="00000000" w:rsidR="00000000" w:rsidRPr="00000000">
        <w:rPr>
          <w:rFonts w:ascii="Instrument Sans" w:cs="Instrument Sans" w:eastAsia="Instrument Sans" w:hAnsi="Instrument Sans"/>
          <w:i w:val="1"/>
          <w:rtl w:val="0"/>
        </w:rPr>
        <w:t xml:space="preserve">(kan skrives ut på od.no om eleven ikke har det)</w:t>
      </w:r>
      <w:r w:rsidDel="00000000" w:rsidR="00000000" w:rsidRPr="00000000">
        <w:rPr>
          <w:rFonts w:ascii="Instrument Sans" w:cs="Instrument Sans" w:eastAsia="Instrument Sans" w:hAnsi="Instrument Sans"/>
          <w:rtl w:val="0"/>
        </w:rPr>
        <w:t xml:space="preserve">, som de leverer på skolen ferdig utfylt etter OD-dagen. Det er derfor fint om betalingen gjennomføres mens eleven er hos deg.</w:t>
      </w:r>
    </w:p>
    <w:p w:rsidR="00000000" w:rsidDel="00000000" w:rsidP="00000000" w:rsidRDefault="00000000" w:rsidRPr="00000000" w14:paraId="0000000F">
      <w:pPr>
        <w:spacing w:after="0" w:line="276" w:lineRule="auto"/>
        <w:jc w:val="both"/>
        <w:rPr>
          <w:rFonts w:ascii="Instrument Sans" w:cs="Instrument Sans" w:eastAsia="Instrument Sans" w:hAnsi="Instrument Sans"/>
          <w:i w:val="1"/>
        </w:rPr>
      </w:pPr>
      <w:r w:rsidDel="00000000" w:rsidR="00000000" w:rsidRPr="00000000">
        <w:rPr>
          <w:rtl w:val="0"/>
        </w:rPr>
      </w:r>
    </w:p>
    <w:p w:rsidR="00000000" w:rsidDel="00000000" w:rsidP="00000000" w:rsidRDefault="00000000" w:rsidRPr="00000000" w14:paraId="00000010">
      <w:pPr>
        <w:spacing w:after="0" w:line="276" w:lineRule="auto"/>
        <w:jc w:val="both"/>
        <w:rPr>
          <w:rFonts w:ascii="Instrument Sans" w:cs="Instrument Sans" w:eastAsia="Instrument Sans" w:hAnsi="Instrument Sans"/>
          <w:i w:val="1"/>
        </w:rPr>
      </w:pPr>
      <w:r w:rsidDel="00000000" w:rsidR="00000000" w:rsidRPr="00000000">
        <w:rPr>
          <w:rFonts w:ascii="Instrument Sans" w:cs="Instrument Sans" w:eastAsia="Instrument Sans" w:hAnsi="Instrument Sans"/>
          <w:i w:val="1"/>
          <w:rtl w:val="0"/>
        </w:rPr>
        <w:t xml:space="preserve">Dersom du ikke har anledning til å betale mens eleven er hos deg- noter deg:</w:t>
      </w:r>
    </w:p>
    <w:p w:rsidR="00000000" w:rsidDel="00000000" w:rsidP="00000000" w:rsidRDefault="00000000" w:rsidRPr="00000000" w14:paraId="00000011">
      <w:pPr>
        <w:numPr>
          <w:ilvl w:val="0"/>
          <w:numId w:val="1"/>
        </w:numPr>
        <w:spacing w:after="0" w:line="276" w:lineRule="auto"/>
        <w:ind w:left="720" w:hanging="360"/>
        <w:jc w:val="both"/>
        <w:rPr>
          <w:rFonts w:ascii="Instrument Sans" w:cs="Instrument Sans" w:eastAsia="Instrument Sans" w:hAnsi="Instrument Sans"/>
          <w:i w:val="1"/>
          <w:u w:val="none"/>
        </w:rPr>
      </w:pPr>
      <w:r w:rsidDel="00000000" w:rsidR="00000000" w:rsidRPr="00000000">
        <w:rPr>
          <w:rFonts w:ascii="Instrument Sans" w:cs="Instrument Sans" w:eastAsia="Instrument Sans" w:hAnsi="Instrument Sans"/>
          <w:i w:val="1"/>
          <w:rtl w:val="0"/>
        </w:rPr>
        <w:t xml:space="preserve">Elevens navn: </w:t>
      </w:r>
    </w:p>
    <w:p w:rsidR="00000000" w:rsidDel="00000000" w:rsidP="00000000" w:rsidRDefault="00000000" w:rsidRPr="00000000" w14:paraId="00000012">
      <w:pPr>
        <w:numPr>
          <w:ilvl w:val="0"/>
          <w:numId w:val="1"/>
        </w:numPr>
        <w:spacing w:after="0" w:line="276" w:lineRule="auto"/>
        <w:ind w:left="720" w:hanging="360"/>
        <w:jc w:val="both"/>
        <w:rPr>
          <w:rFonts w:ascii="Instrument Sans" w:cs="Instrument Sans" w:eastAsia="Instrument Sans" w:hAnsi="Instrument Sans"/>
          <w:i w:val="1"/>
          <w:u w:val="none"/>
        </w:rPr>
      </w:pPr>
      <w:r w:rsidDel="00000000" w:rsidR="00000000" w:rsidRPr="00000000">
        <w:rPr>
          <w:rFonts w:ascii="Instrument Sans" w:cs="Instrument Sans" w:eastAsia="Instrument Sans" w:hAnsi="Instrument Sans"/>
          <w:i w:val="1"/>
          <w:rtl w:val="0"/>
        </w:rPr>
        <w:t xml:space="preserve">Skole:</w:t>
      </w:r>
    </w:p>
    <w:p w:rsidR="00000000" w:rsidDel="00000000" w:rsidP="00000000" w:rsidRDefault="00000000" w:rsidRPr="00000000" w14:paraId="00000013">
      <w:pPr>
        <w:numPr>
          <w:ilvl w:val="0"/>
          <w:numId w:val="1"/>
        </w:numPr>
        <w:spacing w:after="0" w:line="276" w:lineRule="auto"/>
        <w:ind w:left="720" w:hanging="360"/>
        <w:jc w:val="both"/>
        <w:rPr>
          <w:rFonts w:ascii="Instrument Sans" w:cs="Instrument Sans" w:eastAsia="Instrument Sans" w:hAnsi="Instrument Sans"/>
          <w:i w:val="1"/>
          <w:u w:val="none"/>
        </w:rPr>
      </w:pPr>
      <w:r w:rsidDel="00000000" w:rsidR="00000000" w:rsidRPr="00000000">
        <w:rPr>
          <w:rFonts w:ascii="Instrument Sans" w:cs="Instrument Sans" w:eastAsia="Instrument Sans" w:hAnsi="Instrument Sans"/>
          <w:i w:val="1"/>
          <w:rtl w:val="0"/>
        </w:rPr>
        <w:t xml:space="preserve">Klasse:</w:t>
      </w:r>
    </w:p>
    <w:p w:rsidR="00000000" w:rsidDel="00000000" w:rsidP="00000000" w:rsidRDefault="00000000" w:rsidRPr="00000000" w14:paraId="00000014">
      <w:pPr>
        <w:numPr>
          <w:ilvl w:val="0"/>
          <w:numId w:val="1"/>
        </w:numPr>
        <w:spacing w:after="0" w:line="276" w:lineRule="auto"/>
        <w:ind w:left="720" w:hanging="360"/>
        <w:jc w:val="both"/>
        <w:rPr>
          <w:rFonts w:ascii="Instrument Sans" w:cs="Instrument Sans" w:eastAsia="Instrument Sans" w:hAnsi="Instrument Sans"/>
          <w:i w:val="1"/>
          <w:u w:val="none"/>
        </w:rPr>
      </w:pPr>
      <w:r w:rsidDel="00000000" w:rsidR="00000000" w:rsidRPr="00000000">
        <w:rPr>
          <w:rFonts w:ascii="Instrument Sans" w:cs="Instrument Sans" w:eastAsia="Instrument Sans" w:hAnsi="Instrument Sans"/>
          <w:i w:val="1"/>
          <w:rtl w:val="0"/>
        </w:rPr>
        <w:t xml:space="preserve">Telefonnummer:</w:t>
      </w:r>
    </w:p>
    <w:p w:rsidR="00000000" w:rsidDel="00000000" w:rsidP="00000000" w:rsidRDefault="00000000" w:rsidRPr="00000000" w14:paraId="00000015">
      <w:pPr>
        <w:spacing w:after="0" w:line="276" w:lineRule="auto"/>
        <w:ind w:left="720" w:firstLine="0"/>
        <w:jc w:val="both"/>
        <w:rPr>
          <w:rFonts w:ascii="Instrument Sans" w:cs="Instrument Sans" w:eastAsia="Instrument Sans" w:hAnsi="Instrument Sans"/>
          <w:i w:val="1"/>
        </w:rPr>
      </w:pPr>
      <w:r w:rsidDel="00000000" w:rsidR="00000000" w:rsidRPr="00000000">
        <w:rPr>
          <w:rtl w:val="0"/>
        </w:rPr>
      </w:r>
    </w:p>
    <w:p w:rsidR="00000000" w:rsidDel="00000000" w:rsidP="00000000" w:rsidRDefault="00000000" w:rsidRPr="00000000" w14:paraId="00000016">
      <w:pPr>
        <w:spacing w:after="0" w:line="276" w:lineRule="auto"/>
        <w:jc w:val="both"/>
        <w:rPr>
          <w:rFonts w:ascii="Instrument Sans" w:cs="Instrument Sans" w:eastAsia="Instrument Sans" w:hAnsi="Instrument Sans"/>
          <w:i w:val="1"/>
        </w:rPr>
      </w:pPr>
      <w:r w:rsidDel="00000000" w:rsidR="00000000" w:rsidRPr="00000000">
        <w:rPr>
          <w:rFonts w:ascii="Instrument Sans" w:cs="Instrument Sans" w:eastAsia="Instrument Sans" w:hAnsi="Instrument Sans"/>
          <w:i w:val="1"/>
          <w:rtl w:val="0"/>
        </w:rPr>
        <w:t xml:space="preserve">Og send referansenummeret for betalingen til eleven i etterkant.</w:t>
      </w:r>
    </w:p>
    <w:p w:rsidR="00000000" w:rsidDel="00000000" w:rsidP="00000000" w:rsidRDefault="00000000" w:rsidRPr="00000000" w14:paraId="00000017">
      <w:pPr>
        <w:spacing w:after="0" w:line="276" w:lineRule="auto"/>
        <w:jc w:val="both"/>
        <w:rPr>
          <w:rFonts w:ascii="Instrument Sans" w:cs="Instrument Sans" w:eastAsia="Instrument Sans" w:hAnsi="Instrument Sans"/>
        </w:rPr>
      </w:pPr>
      <w:r w:rsidDel="00000000" w:rsidR="00000000" w:rsidRPr="00000000">
        <w:rPr>
          <w:rtl w:val="0"/>
        </w:rPr>
      </w:r>
    </w:p>
    <w:p w:rsidR="00000000" w:rsidDel="00000000" w:rsidP="00000000" w:rsidRDefault="00000000" w:rsidRPr="00000000" w14:paraId="00000018">
      <w:pPr>
        <w:spacing w:after="0" w:line="276" w:lineRule="auto"/>
        <w:jc w:val="both"/>
        <w:rPr>
          <w:rFonts w:ascii="Instrument Sans" w:cs="Instrument Sans" w:eastAsia="Instrument Sans" w:hAnsi="Instrument Sans"/>
          <w:b w:val="1"/>
          <w:color w:val="00584b"/>
          <w:sz w:val="30"/>
          <w:szCs w:val="30"/>
        </w:rPr>
      </w:pPr>
      <w:r w:rsidDel="00000000" w:rsidR="00000000" w:rsidRPr="00000000">
        <w:rPr>
          <w:rFonts w:ascii="Instrument Sans" w:cs="Instrument Sans" w:eastAsia="Instrument Sans" w:hAnsi="Instrument Sans"/>
          <w:b w:val="1"/>
          <w:color w:val="00584b"/>
          <w:sz w:val="30"/>
          <w:szCs w:val="30"/>
          <w:rtl w:val="0"/>
        </w:rPr>
        <w:t xml:space="preserve">Tusen takk for støtten til årets Operasjon Dagsverk!</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3228346456694" w:top="1417.3228346456694" w:left="1417.3228346456694" w:right="1417.322834645669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ulie Skøien" w:id="0" w:date="2024-10-15T07:56:32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Rediger dette før utskrift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strumen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Helvetica Neue" w:cs="Helvetica Neue" w:eastAsia="Helvetica Neue" w:hAnsi="Helvetica Neue"/>
        <w:b w:val="0"/>
        <w:i w:val="0"/>
        <w:smallCaps w:val="0"/>
        <w:strike w:val="0"/>
        <w:color w:val="00584b"/>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584b"/>
        <w:sz w:val="18"/>
        <w:szCs w:val="18"/>
        <w:u w:val="none"/>
        <w:shd w:fill="auto" w:val="clear"/>
        <w:vertAlign w:val="baseline"/>
        <w:rtl w:val="0"/>
      </w:rPr>
      <w:t xml:space="preserve">Verden er urettferdig.</w:t>
      <w:tab/>
      <w:t xml:space="preserve">  Operasjon Dagsverk</w:t>
      <w:tab/>
    </w:r>
    <w:r w:rsidDel="00000000" w:rsidR="00000000" w:rsidRPr="00000000">
      <w:drawing>
        <wp:anchor allowOverlap="1" behindDoc="1" distB="114300" distT="114300" distL="114300" distR="114300" hidden="0" layoutInCell="1" locked="0" relativeHeight="0" simplePos="0">
          <wp:simplePos x="0" y="0"/>
          <wp:positionH relativeFrom="column">
            <wp:posOffset>5418000</wp:posOffset>
          </wp:positionH>
          <wp:positionV relativeFrom="paragraph">
            <wp:posOffset>1</wp:posOffset>
          </wp:positionV>
          <wp:extent cx="723900" cy="40176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3900" cy="401767"/>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Helvetica Neue" w:cs="Helvetica Neue" w:eastAsia="Helvetica Neue" w:hAnsi="Helvetica Neue"/>
        <w:b w:val="0"/>
        <w:i w:val="0"/>
        <w:smallCaps w:val="0"/>
        <w:strike w:val="0"/>
        <w:color w:val="00584b"/>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584b"/>
        <w:sz w:val="18"/>
        <w:szCs w:val="18"/>
        <w:u w:val="none"/>
        <w:shd w:fill="auto" w:val="clear"/>
        <w:vertAlign w:val="baseline"/>
        <w:rtl w:val="0"/>
      </w:rPr>
      <w:t xml:space="preserve">Du kan gjøre noe med det.</w:t>
      <w:tab/>
      <w:t xml:space="preserve">  od.no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b w:val="0"/>
        <w:i w:val="0"/>
        <w:smallCaps w:val="0"/>
        <w:strike w:val="0"/>
        <w:color w:val="00584b"/>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584b"/>
        <w:sz w:val="18"/>
        <w:szCs w:val="18"/>
        <w:u w:val="none"/>
        <w:shd w:fill="auto" w:val="clear"/>
        <w:vertAlign w:val="baseline"/>
        <w:rtl w:val="0"/>
      </w:rPr>
      <w:t xml:space="preserve">OD</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od.n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strumentSans-regular.ttf"/><Relationship Id="rId2" Type="http://schemas.openxmlformats.org/officeDocument/2006/relationships/font" Target="fonts/InstrumentSans-bold.ttf"/><Relationship Id="rId3" Type="http://schemas.openxmlformats.org/officeDocument/2006/relationships/font" Target="fonts/InstrumentSans-italic.ttf"/><Relationship Id="rId4" Type="http://schemas.openxmlformats.org/officeDocument/2006/relationships/font" Target="fonts/Instrument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