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B81C"/>
  <w:body>
    <w:p w:rsidR="00000000" w:rsidDel="00000000" w:rsidP="00000000" w:rsidRDefault="00000000" w:rsidRPr="00000000" w14:paraId="00000001">
      <w:pPr>
        <w:pStyle w:val="Heading1"/>
        <w:rPr>
          <w:rFonts w:ascii="Courier New" w:cs="Courier New" w:eastAsia="Courier New" w:hAnsi="Courier New"/>
          <w:b w:val="1"/>
          <w:bCs w:val="1"/>
          <w:sz w:val="24"/>
          <w:szCs w:val="24"/>
        </w:rPr>
      </w:pPr>
      <w:bookmarkStart w:colFirst="0" w:colLast="0" w:name="_6aswph2dt986" w:id="0"/>
      <w:bookmarkEnd w:id="0"/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007749"/>
          <w:sz w:val="44"/>
          <w:szCs w:val="44"/>
          <w:rtl w:val="0"/>
        </w:rPr>
        <w:t xml:space="preserve">INTERNASJONAL UKE PÅ 1 DAG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color w:val="054b40"/>
          <w:sz w:val="44"/>
          <w:szCs w:val="4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Her er forslag til en hel dag med Internasjonal Uke. Tilpasse programmet slik det passer for deres skole. Om dere er mange er det lurt å dele opp elevene i grupper og legge opp parallelle aktiviteter som gruppene rullerer på. Flere aktiviteter og undervisningsopplegg (alt fra historie og medieutrykk til matematikk og kroppsøving) finnes på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</w:t>
      </w:r>
      <w:hyperlink r:id="rId6">
        <w:r w:rsidDel="00000000" w:rsidR="00000000" w:rsidRPr="00000000">
          <w:rPr>
            <w:rFonts w:ascii="Courier New" w:cs="Courier New" w:eastAsia="Courier New" w:hAnsi="Courier New"/>
            <w:sz w:val="24"/>
            <w:szCs w:val="24"/>
            <w:u w:val="single"/>
            <w:rtl w:val="0"/>
          </w:rPr>
          <w:t xml:space="preserve">våre nettsider</w:t>
        </w:r>
      </w:hyperlink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helsea Market" w:cs="Chelsea Market" w:eastAsia="Chelsea Market" w:hAnsi="Chelsea Market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8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05"/>
        <w:gridCol w:w="2910"/>
        <w:gridCol w:w="4215"/>
        <w:gridCol w:w="4860"/>
        <w:tblGridChange w:id="0">
          <w:tblGrid>
            <w:gridCol w:w="1905"/>
            <w:gridCol w:w="2910"/>
            <w:gridCol w:w="4215"/>
            <w:gridCol w:w="4860"/>
          </w:tblGrid>
        </w:tblGridChange>
      </w:tblGrid>
      <w:tr>
        <w:trPr>
          <w:cantSplit w:val="0"/>
          <w:tblHeader w:val="0"/>
        </w:trPr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ubik Mono One" w:cs="Rubik Mono One" w:eastAsia="Rubik Mono One" w:hAnsi="Rubik Mono One"/>
                <w:color w:val="fdfbee"/>
                <w:sz w:val="24"/>
                <w:szCs w:val="24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sz w:val="24"/>
                <w:szCs w:val="24"/>
                <w:rtl w:val="0"/>
              </w:rPr>
              <w:t xml:space="preserve">TID</w:t>
            </w:r>
          </w:p>
        </w:tc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ubik Mono One" w:cs="Rubik Mono One" w:eastAsia="Rubik Mono One" w:hAnsi="Rubik Mono One"/>
                <w:color w:val="fdfbee"/>
                <w:sz w:val="24"/>
                <w:szCs w:val="24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sz w:val="24"/>
                <w:szCs w:val="24"/>
                <w:rtl w:val="0"/>
              </w:rPr>
              <w:t xml:space="preserve">HVA</w:t>
            </w:r>
          </w:p>
        </w:tc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ubik Mono One" w:cs="Rubik Mono One" w:eastAsia="Rubik Mono One" w:hAnsi="Rubik Mono One"/>
                <w:color w:val="fdfbee"/>
                <w:sz w:val="24"/>
                <w:szCs w:val="24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sz w:val="24"/>
                <w:szCs w:val="24"/>
                <w:rtl w:val="0"/>
              </w:rPr>
              <w:t xml:space="preserve">HVORFOR</w:t>
            </w:r>
          </w:p>
        </w:tc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ubik Mono One" w:cs="Rubik Mono One" w:eastAsia="Rubik Mono One" w:hAnsi="Rubik Mono One"/>
                <w:color w:val="fdfbee"/>
                <w:sz w:val="24"/>
                <w:szCs w:val="24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sz w:val="24"/>
                <w:szCs w:val="24"/>
                <w:rtl w:val="0"/>
              </w:rPr>
              <w:t xml:space="preserve">HVORDAN</w:t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09:00 - 09:35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Kickoff med </w:t>
            </w:r>
            <w:hyperlink r:id="rId7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Årets </w:t>
              </w:r>
            </w:hyperlink>
            <w:hyperlink r:id="rId8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prosjektforedrag</w:t>
              </w:r>
            </w:hyperlink>
            <w:hyperlink r:id="rId9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 + kahoot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Samle alle på skolen for å lære om årets prosjekt og for å starte årets IU!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Hold foredraget selv eller </w:t>
            </w:r>
            <w:hyperlink r:id="rId10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bestill noen fra OD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for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å holde det. Husk å bestille rom med projektor og plass til alle. Kan gjøres for alle elevene samlet, i grupper eller klassevis. </w:t>
            </w:r>
          </w:p>
        </w:tc>
      </w:tr>
      <w:tr>
        <w:trPr>
          <w:cantSplit w:val="0"/>
          <w:tblHeader w:val="0"/>
        </w:trPr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09:35 - 09:45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Pause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09:45 - 10:45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Praktisk øvelse: </w:t>
              </w:r>
            </w:hyperlink>
            <w:hyperlink r:id="rId12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4-hjørner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får diskutere og reflektere over globale og prosjektrelaterte temaer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Hold øvelsen selv eller </w:t>
            </w:r>
            <w:hyperlink r:id="rId13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bestill noen fra OD 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for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å gjennomføre den. Maks 34 elever per gjennomføring.</w:t>
            </w:r>
          </w:p>
        </w:tc>
      </w:tr>
      <w:tr>
        <w:trPr>
          <w:cantSplit w:val="0"/>
          <w:tblHeader w:val="0"/>
        </w:trPr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10:45 - 11:40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Ekspertgruppe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 eller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få </w:t>
            </w:r>
            <w:hyperlink r:id="rId15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Makta til å lytte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blir eksperter på et tema i årets prosjekt og lærer det bort </w:t>
            </w:r>
            <w:r w:rsidDel="00000000" w:rsidR="00000000" w:rsidRPr="00000000">
              <w:rPr>
                <w:rFonts w:ascii="Courier New" w:cs="Courier New" w:eastAsia="Courier New" w:hAnsi="Courier New"/>
                <w:i w:val="1"/>
                <w:iCs w:val="1"/>
                <w:color w:val="ff0000"/>
                <w:sz w:val="20"/>
                <w:szCs w:val="20"/>
                <w:rtl w:val="0"/>
              </w:rPr>
              <w:t xml:space="preserve">eller</w:t>
            </w:r>
            <w:r w:rsidDel="00000000" w:rsidR="00000000" w:rsidRPr="00000000">
              <w:rPr>
                <w:rFonts w:ascii="Courier New" w:cs="Courier New" w:eastAsia="Courier New" w:hAnsi="Courier New"/>
                <w:i w:val="1"/>
                <w:iCs w:val="1"/>
                <w:color w:val="ff6f7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lager en kampanje som kan bidra til endring.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Velg en eller planlegg for begge, så elevene kan velge hvilken gruppe de vil delta på.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Om dere ønsker å bruke lenge tid, kan begge oppleggene gå over to “bolker”/timer.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11:40 - 12:40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Foredrag: Verden er urettferdig + refleksjon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eller </w:t>
            </w:r>
            <w:hyperlink r:id="rId17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dokumentarfilm med refleksjon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Evt. fortsettelse på opplegg fra forrige bolk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får innblikk i globale sammenhenger </w:t>
            </w:r>
            <w:r w:rsidDel="00000000" w:rsidR="00000000" w:rsidRPr="00000000">
              <w:rPr>
                <w:rFonts w:ascii="Courier New" w:cs="Courier New" w:eastAsia="Courier New" w:hAnsi="Courier New"/>
                <w:i w:val="1"/>
                <w:iCs w:val="1"/>
                <w:color w:val="ff3131"/>
                <w:sz w:val="20"/>
                <w:szCs w:val="20"/>
                <w:rtl w:val="0"/>
              </w:rPr>
              <w:t xml:space="preserve">eller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får “møte” ungdom som står i front og kjemper for sine og andre ungdoms rettigheter!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i w:val="1"/>
                <w:iCs w:val="1"/>
                <w:color w:val="ff6f76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Hold foredraget selv eller </w:t>
            </w:r>
            <w:hyperlink r:id="rId18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bestill noen fra OD 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for å holde det. Husk å bestille rom med projektor og plass til alle. Kan gjøres for alle elevene samlet, i grupper eller klassevis </w:t>
            </w:r>
            <w:r w:rsidDel="00000000" w:rsidR="00000000" w:rsidRPr="00000000">
              <w:rPr>
                <w:rFonts w:ascii="Courier New" w:cs="Courier New" w:eastAsia="Courier New" w:hAnsi="Courier New"/>
                <w:i w:val="1"/>
                <w:iCs w:val="1"/>
                <w:color w:val="ff3131"/>
                <w:sz w:val="20"/>
                <w:szCs w:val="20"/>
                <w:rtl w:val="0"/>
              </w:rPr>
              <w:t xml:space="preserve">eller</w:t>
            </w:r>
            <w:r w:rsidDel="00000000" w:rsidR="00000000" w:rsidRPr="00000000">
              <w:rPr>
                <w:rFonts w:ascii="Courier New" w:cs="Courier New" w:eastAsia="Courier New" w:hAnsi="Courier New"/>
                <w:i w:val="1"/>
                <w:iCs w:val="1"/>
                <w:color w:val="ff6f7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vise filmen klassevis eller for hele skolen, og gjør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refleksjonsspørsmålene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i mindre grupper/individuelt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12:40 - 13:45 + FORBEREDELSER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Pause -</w:t>
            </w:r>
            <w:hyperlink r:id="rId19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 internasjonal kafé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lærer om kulturen i Sør-Afrika gjennom maten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Avtal med kantina om de kan lage maten, eller få en gruppe elever til å forberede. Evt. overskudd ved salg kan gå til årets prosjekt!</w:t>
            </w:r>
          </w:p>
        </w:tc>
      </w:tr>
      <w:tr>
        <w:trPr>
          <w:cantSplit w:val="0"/>
          <w:tblHeader w:val="0"/>
        </w:trPr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13:45 - 14:45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E</w:t>
              </w:r>
            </w:hyperlink>
            <w:hyperlink r:id="rId21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scape room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eller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highlight w:val="yellow"/>
                <w:rtl w:val="0"/>
              </w:rPr>
              <w:t xml:space="preserve"> </w:t>
            </w:r>
            <w:hyperlink r:id="rId22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Urettferdig kappløp!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i w:val="1"/>
                <w:iCs w:val="1"/>
                <w:color w:val="ff6f76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Elever og lærere drar på en engasjerende “reise” til prosjektlandet, der de må samarbeide om å løse oppgaver og gåter! </w:t>
            </w:r>
            <w:r w:rsidDel="00000000" w:rsidR="00000000" w:rsidRPr="00000000">
              <w:rPr>
                <w:rFonts w:ascii="Courier New" w:cs="Courier New" w:eastAsia="Courier New" w:hAnsi="Courier New"/>
                <w:i w:val="1"/>
                <w:iCs w:val="1"/>
                <w:color w:val="ff3131"/>
                <w:sz w:val="20"/>
                <w:szCs w:val="20"/>
                <w:rtl w:val="0"/>
              </w:rPr>
              <w:t xml:space="preserve">eller</w:t>
            </w:r>
            <w:r w:rsidDel="00000000" w:rsidR="00000000" w:rsidRPr="00000000">
              <w:rPr>
                <w:rFonts w:ascii="Courier New" w:cs="Courier New" w:eastAsia="Courier New" w:hAnsi="Courier New"/>
                <w:i w:val="1"/>
                <w:iCs w:val="1"/>
                <w:color w:val="ff6f7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et “urettferdig kappløp” der elevene får reflektere over hverdagen til ungdom i Norge og Sør-Afrika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Oppgavene og fasit til oppgavene bestilles direkte av OD ved å sende e-post </w:t>
            </w:r>
            <w:hyperlink r:id="rId23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od@od.no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NB! Oppgavene og fasit må ikke deles med elevene som skal delta! </w:t>
            </w:r>
            <w:r w:rsidDel="00000000" w:rsidR="00000000" w:rsidRPr="00000000">
              <w:rPr>
                <w:rFonts w:ascii="Courier New" w:cs="Courier New" w:eastAsia="Courier New" w:hAnsi="Courier New"/>
                <w:i w:val="1"/>
                <w:iCs w:val="1"/>
                <w:color w:val="ff3131"/>
                <w:sz w:val="20"/>
                <w:szCs w:val="20"/>
                <w:rtl w:val="0"/>
              </w:rPr>
              <w:t xml:space="preserve">eller</w:t>
            </w:r>
            <w:r w:rsidDel="00000000" w:rsidR="00000000" w:rsidRPr="00000000">
              <w:rPr>
                <w:rFonts w:ascii="Courier New" w:cs="Courier New" w:eastAsia="Courier New" w:hAnsi="Courier New"/>
                <w:color w:val="ff313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del ut rollekort til elever (maks 40 per gruppe)og ta dem med på et “kappløp” der de får reflektere over ungdommers hverdag.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rFonts w:ascii="Instrument Sans" w:cs="Instrument Sans" w:eastAsia="Instrument Sans" w:hAnsi="Instrument Sans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Instrument Sans" w:cs="Instrument Sans" w:eastAsia="Instrument Sans" w:hAnsi="Instrument Sans"/>
          <w:b w:val="1"/>
          <w:bCs w:val="1"/>
          <w:color w:val="ff313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Instrument Sans" w:cs="Instrument Sans" w:eastAsia="Instrument Sans" w:hAnsi="Instrument Sans"/>
          <w:b w:val="1"/>
          <w:bCs w:val="1"/>
          <w:color w:val="ff313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rFonts w:ascii="Instrument Sans" w:cs="Instrument Sans" w:eastAsia="Instrument Sans" w:hAnsi="Instrument San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24" w:type="default"/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Rubik Mono One">
    <w:embedRegular w:fontKey="{00000000-0000-0000-0000-000000000000}" r:id="rId1" w:subsetted="0"/>
  </w:font>
  <w:font w:name="Instrument Sans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Chelsea Market">
    <w:embedRegular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od.no/oppgaver-ressurser/escaperoom-2025" TargetMode="External"/><Relationship Id="rId11" Type="http://schemas.openxmlformats.org/officeDocument/2006/relationships/hyperlink" Target="https://www.od.no/oppgaver-ressurser/4-hjorner-2" TargetMode="External"/><Relationship Id="rId22" Type="http://schemas.openxmlformats.org/officeDocument/2006/relationships/hyperlink" Target="https://www.od.no/oppgaver-ressurser/et-urettferdig-kapplop" TargetMode="External"/><Relationship Id="rId10" Type="http://schemas.openxmlformats.org/officeDocument/2006/relationships/hyperlink" Target="http://www.od.no/foredrag" TargetMode="External"/><Relationship Id="rId21" Type="http://schemas.openxmlformats.org/officeDocument/2006/relationships/hyperlink" Target="https://www.od.no/oppgaver-ressurser/escaperoom-2025" TargetMode="External"/><Relationship Id="rId13" Type="http://schemas.openxmlformats.org/officeDocument/2006/relationships/hyperlink" Target="http://www.od.no/foredrag" TargetMode="External"/><Relationship Id="rId24" Type="http://schemas.openxmlformats.org/officeDocument/2006/relationships/header" Target="header1.xml"/><Relationship Id="rId12" Type="http://schemas.openxmlformats.org/officeDocument/2006/relationships/hyperlink" Target="https://www.od.no/oppgaver-ressurser/4-hjorner-2" TargetMode="External"/><Relationship Id="rId23" Type="http://schemas.openxmlformats.org/officeDocument/2006/relationships/hyperlink" Target="mailto:od@od.n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od.no/oppgaver-ressurser/arets-prosjekt" TargetMode="External"/><Relationship Id="rId15" Type="http://schemas.openxmlformats.org/officeDocument/2006/relationships/hyperlink" Target="https://www.od.no/oppgaver-ressurser/f%C3%A5-makta-til-%C3%A5-lytte" TargetMode="External"/><Relationship Id="rId14" Type="http://schemas.openxmlformats.org/officeDocument/2006/relationships/hyperlink" Target="https://www.od.no/oppgaver-ressurser/ekspert" TargetMode="External"/><Relationship Id="rId17" Type="http://schemas.openxmlformats.org/officeDocument/2006/relationships/hyperlink" Target="https://www.od.no/oppgaver-ressurser/dokumentarfilm" TargetMode="External"/><Relationship Id="rId16" Type="http://schemas.openxmlformats.org/officeDocument/2006/relationships/hyperlink" Target="https://www.od.no/oppgaver-ressurser/tre-grunner-til-at-verden-er-urettferdig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od.no/oppgaver-ressurser/internasjonal-kafe" TargetMode="External"/><Relationship Id="rId6" Type="http://schemas.openxmlformats.org/officeDocument/2006/relationships/hyperlink" Target="http://www.od.no/undervisning" TargetMode="External"/><Relationship Id="rId18" Type="http://schemas.openxmlformats.org/officeDocument/2006/relationships/hyperlink" Target="http://www.od.no/foredrag" TargetMode="External"/><Relationship Id="rId7" Type="http://schemas.openxmlformats.org/officeDocument/2006/relationships/hyperlink" Target="https://www.od.no/oppgaver-ressurser/arets-prosjekt" TargetMode="External"/><Relationship Id="rId8" Type="http://schemas.openxmlformats.org/officeDocument/2006/relationships/hyperlink" Target="https://www.od.no/oppgaver-ressurser/arets-prosjek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ubikMonoOne-regular.ttf"/><Relationship Id="rId2" Type="http://schemas.openxmlformats.org/officeDocument/2006/relationships/font" Target="fonts/InstrumentSans-regular.ttf"/><Relationship Id="rId3" Type="http://schemas.openxmlformats.org/officeDocument/2006/relationships/font" Target="fonts/InstrumentSans-bold.ttf"/><Relationship Id="rId4" Type="http://schemas.openxmlformats.org/officeDocument/2006/relationships/font" Target="fonts/InstrumentSans-italic.ttf"/><Relationship Id="rId5" Type="http://schemas.openxmlformats.org/officeDocument/2006/relationships/font" Target="fonts/InstrumentSans-boldItalic.ttf"/><Relationship Id="rId6" Type="http://schemas.openxmlformats.org/officeDocument/2006/relationships/font" Target="fonts/ChelseaMarket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